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8" w:type="dxa"/>
        <w:tblInd w:w="-601"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508"/>
      </w:tblGrid>
      <w:tr w:rsidR="00D50E3A" w14:paraId="73B23933" w14:textId="77777777" w:rsidTr="0027138A">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1FE3DEB9" w14:textId="04761CAD" w:rsidR="00D50E3A" w:rsidRPr="000F2F05" w:rsidRDefault="00101AE4" w:rsidP="0027138A">
            <w:pPr>
              <w:jc w:val="center"/>
              <w:rPr>
                <w:bCs/>
                <w:color w:val="000000"/>
              </w:rPr>
            </w:pPr>
            <w:r>
              <w:rPr>
                <w:bCs/>
                <w:color w:val="000000"/>
              </w:rPr>
              <w:t>UBND HUYỆN ĐĂK R’LẤP</w:t>
            </w:r>
          </w:p>
          <w:p w14:paraId="03E41DB4" w14:textId="1A641941" w:rsidR="00D50E3A" w:rsidRDefault="00D50E3A" w:rsidP="0027138A">
            <w:pPr>
              <w:jc w:val="center"/>
            </w:pPr>
            <w:r>
              <w:rPr>
                <w:b/>
                <w:bCs/>
                <w:noProof/>
                <w:color w:val="000000"/>
              </w:rPr>
              <mc:AlternateContent>
                <mc:Choice Requires="wps">
                  <w:drawing>
                    <wp:anchor distT="0" distB="0" distL="114300" distR="114300" simplePos="0" relativeHeight="251659264" behindDoc="0" locked="0" layoutInCell="1" allowOverlap="1" wp14:anchorId="6C96BBFB" wp14:editId="6DB671B5">
                      <wp:simplePos x="0" y="0"/>
                      <wp:positionH relativeFrom="column">
                        <wp:posOffset>864997</wp:posOffset>
                      </wp:positionH>
                      <wp:positionV relativeFrom="paragraph">
                        <wp:posOffset>208026</wp:posOffset>
                      </wp:positionV>
                      <wp:extent cx="1286256"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86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5EE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1pt,16.4pt" to="169.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l8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" strokecolor="black [3040]"/>
                  </w:pict>
                </mc:Fallback>
              </mc:AlternateContent>
            </w:r>
            <w:r>
              <w:rPr>
                <w:b/>
                <w:bCs/>
                <w:color w:val="000000"/>
              </w:rPr>
              <w:t>TRƯỜNG TH</w:t>
            </w:r>
            <w:r w:rsidR="00101AE4">
              <w:rPr>
                <w:b/>
                <w:bCs/>
                <w:color w:val="000000"/>
              </w:rPr>
              <w:t>CS TRẦN QUANG KHẢI</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154223C" w14:textId="77777777" w:rsidR="00D50E3A" w:rsidRDefault="00D50E3A" w:rsidP="0027138A">
            <w:pPr>
              <w:jc w:val="center"/>
            </w:pPr>
            <w:r>
              <w:rPr>
                <w:b/>
                <w:bCs/>
                <w:noProof/>
              </w:rPr>
              <mc:AlternateContent>
                <mc:Choice Requires="wps">
                  <w:drawing>
                    <wp:anchor distT="0" distB="0" distL="114300" distR="114300" simplePos="0" relativeHeight="251660288" behindDoc="0" locked="0" layoutInCell="1" allowOverlap="1" wp14:anchorId="0B3531C1" wp14:editId="12C27C7A">
                      <wp:simplePos x="0" y="0"/>
                      <wp:positionH relativeFrom="column">
                        <wp:posOffset>778129</wp:posOffset>
                      </wp:positionH>
                      <wp:positionV relativeFrom="paragraph">
                        <wp:posOffset>382905</wp:posOffset>
                      </wp:positionV>
                      <wp:extent cx="184708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847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6CB1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25pt,30.15pt" to="206.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" strokecolor="black [3040]"/>
                  </w:pict>
                </mc:Fallback>
              </mc:AlternateContent>
            </w:r>
            <w:r>
              <w:rPr>
                <w:b/>
                <w:bCs/>
              </w:rPr>
              <w:t>CỘNG HÒA XÃ HỘI CHỦ NGHĨA VIỆT NAM</w:t>
            </w:r>
            <w:r>
              <w:rPr>
                <w:b/>
                <w:bCs/>
              </w:rPr>
              <w:br/>
              <w:t xml:space="preserve">Độc lập - Tự do - Hạnh phúc </w:t>
            </w:r>
            <w:r>
              <w:rPr>
                <w:b/>
                <w:bCs/>
              </w:rPr>
              <w:br/>
            </w:r>
          </w:p>
        </w:tc>
      </w:tr>
      <w:tr w:rsidR="00D50E3A" w14:paraId="29E71023" w14:textId="77777777" w:rsidTr="0027138A">
        <w:tblPrEx>
          <w:tblBorders>
            <w:top w:val="none" w:sz="0" w:space="0" w:color="auto"/>
            <w:bottom w:val="none" w:sz="0" w:space="0" w:color="auto"/>
            <w:insideH w:val="none" w:sz="0" w:space="0" w:color="auto"/>
            <w:insideV w:val="none" w:sz="0" w:space="0" w:color="auto"/>
          </w:tblBorders>
        </w:tblPrEx>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17495ED4" w14:textId="1A7CAA62" w:rsidR="00D50E3A" w:rsidRDefault="007B71BC" w:rsidP="00795937">
            <w:pPr>
              <w:jc w:val="center"/>
            </w:pPr>
            <w:r>
              <w:rPr>
                <w:color w:val="000000"/>
              </w:rPr>
              <w:t>Số: </w:t>
            </w:r>
            <w:r w:rsidR="00101AE4">
              <w:rPr>
                <w:color w:val="000000"/>
              </w:rPr>
              <w:t xml:space="preserve">  </w:t>
            </w:r>
            <w:r w:rsidR="00D50E3A">
              <w:rPr>
                <w:color w:val="000000"/>
              </w:rPr>
              <w:t>/QĐ-TH</w:t>
            </w:r>
            <w:r w:rsidR="00101AE4">
              <w:rPr>
                <w:color w:val="000000"/>
              </w:rPr>
              <w:t>CSTQK</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4C7A3E2" w14:textId="2086CE67" w:rsidR="00D50E3A" w:rsidRDefault="00101AE4" w:rsidP="00795937">
            <w:pPr>
              <w:jc w:val="center"/>
            </w:pPr>
            <w:r>
              <w:rPr>
                <w:i/>
                <w:iCs/>
                <w:color w:val="000000"/>
              </w:rPr>
              <w:t>Kiến Thành</w:t>
            </w:r>
            <w:r w:rsidR="007B71BC">
              <w:rPr>
                <w:i/>
                <w:iCs/>
                <w:color w:val="000000"/>
              </w:rPr>
              <w:t>, ngày 17 tháng 6</w:t>
            </w:r>
            <w:r w:rsidR="00D50E3A">
              <w:rPr>
                <w:i/>
                <w:iCs/>
                <w:color w:val="000000"/>
              </w:rPr>
              <w:t xml:space="preserve"> năm 2024</w:t>
            </w:r>
          </w:p>
        </w:tc>
      </w:tr>
    </w:tbl>
    <w:p w14:paraId="2062CC15" w14:textId="77777777" w:rsidR="00D50E3A" w:rsidRDefault="00D50E3A" w:rsidP="00D50E3A">
      <w:pPr>
        <w:spacing w:after="120"/>
      </w:pPr>
      <w:r>
        <w:rPr>
          <w:color w:val="000000"/>
        </w:rPr>
        <w:t> </w:t>
      </w:r>
    </w:p>
    <w:p w14:paraId="093C1268" w14:textId="77777777" w:rsidR="00D50E3A" w:rsidRPr="00A725CF" w:rsidRDefault="00D50E3A" w:rsidP="00D50E3A">
      <w:pPr>
        <w:jc w:val="center"/>
        <w:rPr>
          <w:sz w:val="28"/>
          <w:szCs w:val="28"/>
        </w:rPr>
      </w:pPr>
      <w:r w:rsidRPr="00A725CF">
        <w:rPr>
          <w:b/>
          <w:bCs/>
          <w:color w:val="000000"/>
          <w:sz w:val="28"/>
          <w:szCs w:val="28"/>
        </w:rPr>
        <w:t>QUYẾT ĐỊNH</w:t>
      </w:r>
    </w:p>
    <w:p w14:paraId="609ACBEA" w14:textId="77777777" w:rsidR="00D50E3A" w:rsidRPr="00A725CF" w:rsidRDefault="00D50E3A" w:rsidP="007B71BC">
      <w:pPr>
        <w:jc w:val="center"/>
        <w:rPr>
          <w:b/>
          <w:bCs/>
          <w:color w:val="000000"/>
          <w:sz w:val="28"/>
          <w:szCs w:val="28"/>
        </w:rPr>
      </w:pPr>
      <w:r w:rsidRPr="00A725CF">
        <w:rPr>
          <w:b/>
          <w:bCs/>
          <w:color w:val="000000"/>
          <w:sz w:val="28"/>
          <w:szCs w:val="28"/>
        </w:rPr>
        <w:t xml:space="preserve">Về việc công bố công khai </w:t>
      </w:r>
      <w:r w:rsidR="007B71BC">
        <w:rPr>
          <w:b/>
          <w:bCs/>
          <w:color w:val="000000"/>
          <w:sz w:val="28"/>
          <w:szCs w:val="28"/>
        </w:rPr>
        <w:t>thu chi NSNN 6 tháng đầu năm 2024</w:t>
      </w:r>
    </w:p>
    <w:p w14:paraId="2D8DA953" w14:textId="77777777" w:rsidR="00D50E3A" w:rsidRPr="00A725CF" w:rsidRDefault="00D50E3A" w:rsidP="00D50E3A">
      <w:pPr>
        <w:spacing w:after="120"/>
        <w:jc w:val="center"/>
        <w:rPr>
          <w:sz w:val="28"/>
          <w:szCs w:val="28"/>
        </w:rPr>
      </w:pPr>
      <w:r w:rsidRPr="00A725CF">
        <w:rPr>
          <w:noProof/>
          <w:sz w:val="28"/>
          <w:szCs w:val="28"/>
        </w:rPr>
        <mc:AlternateContent>
          <mc:Choice Requires="wps">
            <w:drawing>
              <wp:anchor distT="0" distB="0" distL="114300" distR="114300" simplePos="0" relativeHeight="251661312" behindDoc="0" locked="0" layoutInCell="1" allowOverlap="1" wp14:anchorId="4A2E131C" wp14:editId="649FFB40">
                <wp:simplePos x="0" y="0"/>
                <wp:positionH relativeFrom="column">
                  <wp:posOffset>2360930</wp:posOffset>
                </wp:positionH>
                <wp:positionV relativeFrom="paragraph">
                  <wp:posOffset>51054</wp:posOffset>
                </wp:positionV>
                <wp:extent cx="163372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633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BAA4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9pt,4pt" to="31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TC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" strokecolor="black [3040]"/>
            </w:pict>
          </mc:Fallback>
        </mc:AlternateContent>
      </w:r>
    </w:p>
    <w:p w14:paraId="2EA59C69" w14:textId="77777777" w:rsidR="00D50E3A" w:rsidRPr="00A725CF" w:rsidRDefault="00D50E3A" w:rsidP="00795937">
      <w:pPr>
        <w:spacing w:after="120" w:line="360" w:lineRule="auto"/>
        <w:ind w:firstLine="720"/>
        <w:rPr>
          <w:i/>
          <w:sz w:val="28"/>
          <w:szCs w:val="28"/>
        </w:rPr>
      </w:pPr>
      <w:r w:rsidRPr="00A725CF">
        <w:rPr>
          <w:i/>
          <w:color w:val="000000"/>
          <w:sz w:val="28"/>
          <w:szCs w:val="28"/>
        </w:rPr>
        <w:t>Căn cứ Nghị định số 163/2016/NĐ-CP ngày 21 tháng 12 năm 2016 của Chính phủ quy định chi tiết thi hành một số điều của Luật Ngân sách nhà nước;</w:t>
      </w:r>
    </w:p>
    <w:p w14:paraId="226E3805" w14:textId="77777777" w:rsidR="00D50E3A" w:rsidRPr="00A725CF" w:rsidRDefault="00D50E3A" w:rsidP="00795937">
      <w:pPr>
        <w:spacing w:after="120" w:line="360" w:lineRule="auto"/>
        <w:ind w:firstLine="720"/>
        <w:rPr>
          <w:i/>
          <w:sz w:val="28"/>
          <w:szCs w:val="28"/>
        </w:rPr>
      </w:pPr>
      <w:r w:rsidRPr="00A725CF">
        <w:rPr>
          <w:i/>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14:paraId="7967E36A" w14:textId="77777777" w:rsidR="00D50E3A" w:rsidRPr="00A725CF" w:rsidRDefault="00D50E3A" w:rsidP="00795937">
      <w:pPr>
        <w:spacing w:after="120" w:line="360" w:lineRule="auto"/>
        <w:ind w:firstLine="720"/>
        <w:rPr>
          <w:i/>
          <w:sz w:val="28"/>
          <w:szCs w:val="28"/>
        </w:rPr>
      </w:pPr>
      <w:r w:rsidRPr="00A725CF">
        <w:rPr>
          <w:i/>
          <w:color w:val="000000"/>
          <w:sz w:val="28"/>
          <w:szCs w:val="28"/>
        </w:rPr>
        <w:t>Xét đề nghị của Tổ trưởng Tổ Văn phòng.</w:t>
      </w:r>
    </w:p>
    <w:p w14:paraId="218C6447" w14:textId="77777777" w:rsidR="00D50E3A" w:rsidRPr="00A725CF" w:rsidRDefault="00D50E3A" w:rsidP="00795937">
      <w:pPr>
        <w:spacing w:after="120" w:line="360" w:lineRule="auto"/>
        <w:jc w:val="center"/>
        <w:rPr>
          <w:sz w:val="28"/>
          <w:szCs w:val="28"/>
        </w:rPr>
      </w:pPr>
      <w:r w:rsidRPr="00A725CF">
        <w:rPr>
          <w:b/>
          <w:bCs/>
          <w:color w:val="000000"/>
          <w:sz w:val="28"/>
          <w:szCs w:val="28"/>
        </w:rPr>
        <w:t>QUYẾT ĐỊNH:</w:t>
      </w:r>
    </w:p>
    <w:p w14:paraId="21EFBA8E" w14:textId="77777777" w:rsidR="00D50E3A" w:rsidRPr="00A725CF" w:rsidRDefault="00D50E3A" w:rsidP="00795937">
      <w:pPr>
        <w:spacing w:after="120" w:line="360" w:lineRule="auto"/>
        <w:ind w:firstLine="720"/>
        <w:rPr>
          <w:sz w:val="28"/>
          <w:szCs w:val="28"/>
        </w:rPr>
      </w:pPr>
      <w:r w:rsidRPr="00A725CF">
        <w:rPr>
          <w:b/>
          <w:bCs/>
          <w:color w:val="000000"/>
          <w:sz w:val="28"/>
          <w:szCs w:val="28"/>
        </w:rPr>
        <w:t>Điều 1.</w:t>
      </w:r>
      <w:r w:rsidRPr="00A725CF">
        <w:rPr>
          <w:color w:val="000000"/>
          <w:sz w:val="28"/>
          <w:szCs w:val="28"/>
        </w:rPr>
        <w:t xml:space="preserve"> Công bố công khai </w:t>
      </w:r>
      <w:r w:rsidR="007B71BC">
        <w:rPr>
          <w:color w:val="000000"/>
          <w:sz w:val="28"/>
          <w:szCs w:val="28"/>
        </w:rPr>
        <w:t>thu chi NSNN 6 tháng đầu năm 2024</w:t>
      </w:r>
      <w:r w:rsidRPr="00A725CF">
        <w:rPr>
          <w:color w:val="000000"/>
          <w:sz w:val="28"/>
          <w:szCs w:val="28"/>
        </w:rPr>
        <w:t xml:space="preserve"> </w:t>
      </w:r>
      <w:r w:rsidRPr="00A725CF">
        <w:rPr>
          <w:i/>
          <w:color w:val="000000"/>
          <w:sz w:val="28"/>
          <w:szCs w:val="28"/>
        </w:rPr>
        <w:t>(kèm theo các biểu mẫu).</w:t>
      </w:r>
    </w:p>
    <w:p w14:paraId="04D4AD5C" w14:textId="77777777" w:rsidR="007B71BC" w:rsidRDefault="007B71BC" w:rsidP="00795937">
      <w:pPr>
        <w:spacing w:after="120" w:line="360" w:lineRule="auto"/>
        <w:ind w:firstLine="720"/>
        <w:rPr>
          <w:color w:val="000000"/>
          <w:sz w:val="28"/>
          <w:szCs w:val="28"/>
        </w:rPr>
      </w:pPr>
      <w:r>
        <w:rPr>
          <w:b/>
          <w:bCs/>
          <w:color w:val="000000"/>
          <w:sz w:val="28"/>
          <w:szCs w:val="28"/>
        </w:rPr>
        <w:t>Điều 2</w:t>
      </w:r>
      <w:r w:rsidR="00D50E3A" w:rsidRPr="00A725CF">
        <w:rPr>
          <w:b/>
          <w:bCs/>
          <w:color w:val="000000"/>
          <w:sz w:val="28"/>
          <w:szCs w:val="28"/>
        </w:rPr>
        <w:t>.</w:t>
      </w:r>
      <w:r w:rsidR="00D50E3A" w:rsidRPr="00A725CF">
        <w:rPr>
          <w:color w:val="000000"/>
          <w:sz w:val="28"/>
          <w:szCs w:val="28"/>
        </w:rPr>
        <w:t xml:space="preserve"> </w:t>
      </w:r>
      <w:r w:rsidR="00D50E3A">
        <w:rPr>
          <w:color w:val="000000"/>
          <w:sz w:val="28"/>
          <w:szCs w:val="28"/>
        </w:rPr>
        <w:t>Các ông Phó hiệu trưởng, thanh tra nhân dân, kế toán, thủ quỹ chịu trách nhiệm thi hành quyết định này</w:t>
      </w:r>
      <w:r>
        <w:rPr>
          <w:color w:val="000000"/>
          <w:sz w:val="28"/>
          <w:szCs w:val="28"/>
        </w:rPr>
        <w:t>.</w:t>
      </w:r>
    </w:p>
    <w:p w14:paraId="6E0B58BE" w14:textId="77777777" w:rsidR="00D50E3A" w:rsidRPr="00A725CF" w:rsidRDefault="007B71BC" w:rsidP="00795937">
      <w:pPr>
        <w:spacing w:after="120" w:line="360" w:lineRule="auto"/>
        <w:ind w:firstLine="720"/>
        <w:rPr>
          <w:sz w:val="28"/>
          <w:szCs w:val="28"/>
        </w:rPr>
      </w:pPr>
      <w:r w:rsidRPr="00A725CF">
        <w:rPr>
          <w:color w:val="000000"/>
          <w:sz w:val="28"/>
          <w:szCs w:val="28"/>
        </w:rPr>
        <w:t>Quyết định này có hiệu lực kể từ ngày ký.</w:t>
      </w:r>
      <w:r w:rsidR="00D50E3A" w:rsidRPr="00A725CF">
        <w:rPr>
          <w:color w:val="000000"/>
          <w:sz w:val="28"/>
          <w:szCs w:val="28"/>
        </w:rPr>
        <w:t>./.</w:t>
      </w:r>
    </w:p>
    <w:p w14:paraId="44586550" w14:textId="77777777" w:rsidR="00D50E3A" w:rsidRDefault="00D50E3A" w:rsidP="00D50E3A">
      <w:pPr>
        <w:spacing w:after="120"/>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D50E3A" w14:paraId="4AAA300C" w14:textId="77777777" w:rsidTr="0027138A">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E33844F" w14:textId="77777777" w:rsidR="00D50E3A" w:rsidRDefault="00D50E3A" w:rsidP="0027138A">
            <w:r>
              <w:rPr>
                <w:b/>
                <w:bCs/>
                <w:i/>
                <w:iCs/>
                <w:color w:val="000000"/>
              </w:rPr>
              <w:t>Nơi nhận:</w:t>
            </w:r>
            <w:r>
              <w:rPr>
                <w:b/>
                <w:bCs/>
                <w:i/>
                <w:iCs/>
                <w:color w:val="000000"/>
              </w:rPr>
              <w:br/>
            </w:r>
            <w:r w:rsidRPr="00A725CF">
              <w:rPr>
                <w:color w:val="000000"/>
                <w:sz w:val="22"/>
              </w:rPr>
              <w:t xml:space="preserve">- </w:t>
            </w:r>
            <w:r w:rsidR="007B71BC">
              <w:rPr>
                <w:color w:val="000000"/>
                <w:sz w:val="22"/>
              </w:rPr>
              <w:t>Như điều 2</w:t>
            </w:r>
            <w:r>
              <w:rPr>
                <w:color w:val="000000"/>
                <w:sz w:val="22"/>
              </w:rPr>
              <w:t>;</w:t>
            </w:r>
            <w:r w:rsidRPr="00A725CF">
              <w:rPr>
                <w:color w:val="000000"/>
                <w:sz w:val="22"/>
              </w:rPr>
              <w:br/>
              <w:t>- website;</w:t>
            </w:r>
            <w:r w:rsidRPr="00A725CF">
              <w:rPr>
                <w:color w:val="000000"/>
                <w:sz w:val="22"/>
              </w:rPr>
              <w:br/>
              <w:t>- Lưu :VT.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96780CC" w14:textId="77777777" w:rsidR="00D50E3A" w:rsidRDefault="00D50E3A" w:rsidP="0027138A">
            <w:pPr>
              <w:spacing w:after="120"/>
              <w:jc w:val="center"/>
            </w:pPr>
            <w:r>
              <w:rPr>
                <w:b/>
                <w:bCs/>
                <w:color w:val="000000"/>
              </w:rPr>
              <w:t>HIỆU TRƯỞNG</w:t>
            </w:r>
          </w:p>
          <w:p w14:paraId="42C4F17E" w14:textId="77777777" w:rsidR="00D50E3A" w:rsidRDefault="00D50E3A" w:rsidP="0027138A">
            <w:pPr>
              <w:jc w:val="center"/>
              <w:rPr>
                <w:b/>
                <w:bCs/>
                <w:color w:val="000000"/>
              </w:rPr>
            </w:pPr>
          </w:p>
          <w:p w14:paraId="18715162" w14:textId="77777777" w:rsidR="00D50E3A" w:rsidRDefault="00D50E3A" w:rsidP="0027138A">
            <w:pPr>
              <w:jc w:val="center"/>
              <w:rPr>
                <w:b/>
                <w:bCs/>
                <w:color w:val="000000"/>
              </w:rPr>
            </w:pPr>
          </w:p>
          <w:p w14:paraId="4E4BD193" w14:textId="77777777" w:rsidR="00D50E3A" w:rsidRDefault="00D50E3A" w:rsidP="0027138A">
            <w:pPr>
              <w:jc w:val="center"/>
              <w:rPr>
                <w:b/>
                <w:bCs/>
                <w:color w:val="000000"/>
              </w:rPr>
            </w:pPr>
          </w:p>
          <w:p w14:paraId="4DB3DE5A" w14:textId="77777777" w:rsidR="00D50E3A" w:rsidRDefault="00D50E3A" w:rsidP="0027138A">
            <w:pPr>
              <w:jc w:val="center"/>
              <w:rPr>
                <w:b/>
                <w:bCs/>
                <w:color w:val="000000"/>
              </w:rPr>
            </w:pPr>
          </w:p>
          <w:p w14:paraId="0865F665" w14:textId="7CE5BF39" w:rsidR="00D50E3A" w:rsidRDefault="00D50E3A" w:rsidP="0027138A">
            <w:pPr>
              <w:jc w:val="center"/>
            </w:pPr>
            <w:r>
              <w:rPr>
                <w:b/>
                <w:bCs/>
                <w:color w:val="000000"/>
              </w:rPr>
              <w:t>Lê Th</w:t>
            </w:r>
            <w:r w:rsidR="00101AE4">
              <w:rPr>
                <w:b/>
                <w:bCs/>
                <w:color w:val="000000"/>
              </w:rPr>
              <w:t>ị Hương</w:t>
            </w:r>
          </w:p>
        </w:tc>
      </w:tr>
    </w:tbl>
    <w:p w14:paraId="7E020E67" w14:textId="77777777" w:rsidR="00D50E3A" w:rsidRDefault="00D50E3A" w:rsidP="00D50E3A"/>
    <w:p w14:paraId="2FEF81A7" w14:textId="77777777" w:rsidR="00D50E3A" w:rsidRDefault="00D50E3A" w:rsidP="00D50E3A"/>
    <w:p w14:paraId="124D9D71" w14:textId="77777777" w:rsidR="00D50E3A" w:rsidRDefault="00D50E3A" w:rsidP="00D50E3A"/>
    <w:p w14:paraId="469DAD40" w14:textId="77777777" w:rsidR="00D50E3A" w:rsidRDefault="00D50E3A" w:rsidP="00D50E3A"/>
    <w:p w14:paraId="2A0C48BE" w14:textId="77777777" w:rsidR="00290C26" w:rsidRDefault="00290C26"/>
    <w:p w14:paraId="344F685B" w14:textId="77777777" w:rsidR="00D50E3A" w:rsidRDefault="00D50E3A"/>
    <w:p w14:paraId="656341E6" w14:textId="77777777" w:rsidR="00D50E3A" w:rsidRDefault="00D50E3A" w:rsidP="00D50E3A">
      <w:pPr>
        <w:spacing w:before="120" w:after="280" w:afterAutospacing="1"/>
        <w:jc w:val="center"/>
      </w:pPr>
    </w:p>
    <w:p w14:paraId="2BE40267" w14:textId="77777777" w:rsidR="00D50E3A" w:rsidRDefault="00D50E3A" w:rsidP="00D50E3A">
      <w:pPr>
        <w:spacing w:before="120" w:after="280" w:afterAutospacing="1"/>
        <w:jc w:val="center"/>
      </w:pPr>
    </w:p>
    <w:p w14:paraId="653CE7D5" w14:textId="77777777" w:rsidR="00D50E3A" w:rsidRDefault="00D50E3A" w:rsidP="00D50E3A">
      <w:pPr>
        <w:spacing w:before="120" w:after="280" w:afterAutospacing="1"/>
        <w:jc w:val="center"/>
      </w:pPr>
    </w:p>
    <w:sectPr w:rsidR="00D50E3A" w:rsidSect="00AA72C6">
      <w:pgSz w:w="11907" w:h="16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3A"/>
    <w:rsid w:val="00006A78"/>
    <w:rsid w:val="00021010"/>
    <w:rsid w:val="000D655F"/>
    <w:rsid w:val="000F07F3"/>
    <w:rsid w:val="00101AE4"/>
    <w:rsid w:val="0020220D"/>
    <w:rsid w:val="00217FAC"/>
    <w:rsid w:val="0028472C"/>
    <w:rsid w:val="00290C26"/>
    <w:rsid w:val="002A4910"/>
    <w:rsid w:val="0030518D"/>
    <w:rsid w:val="003205EC"/>
    <w:rsid w:val="00337C0B"/>
    <w:rsid w:val="00360E0F"/>
    <w:rsid w:val="003947A2"/>
    <w:rsid w:val="003A4E8D"/>
    <w:rsid w:val="004B1E0A"/>
    <w:rsid w:val="00506351"/>
    <w:rsid w:val="005936EF"/>
    <w:rsid w:val="0066018F"/>
    <w:rsid w:val="006D57D4"/>
    <w:rsid w:val="00795937"/>
    <w:rsid w:val="007B71BC"/>
    <w:rsid w:val="007D4851"/>
    <w:rsid w:val="008451E7"/>
    <w:rsid w:val="00885FD3"/>
    <w:rsid w:val="008B2F8E"/>
    <w:rsid w:val="008C4DD6"/>
    <w:rsid w:val="00936024"/>
    <w:rsid w:val="009414AC"/>
    <w:rsid w:val="00987044"/>
    <w:rsid w:val="00A11190"/>
    <w:rsid w:val="00A13106"/>
    <w:rsid w:val="00A17D36"/>
    <w:rsid w:val="00AA72C6"/>
    <w:rsid w:val="00B0676B"/>
    <w:rsid w:val="00B21E8B"/>
    <w:rsid w:val="00B56E96"/>
    <w:rsid w:val="00B717AE"/>
    <w:rsid w:val="00C02EEE"/>
    <w:rsid w:val="00D50E3A"/>
    <w:rsid w:val="00E351AE"/>
    <w:rsid w:val="00EA18DD"/>
    <w:rsid w:val="00F022B0"/>
    <w:rsid w:val="00F67436"/>
    <w:rsid w:val="00FC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C8F7"/>
  <w15:docId w15:val="{BF265EF6-D779-4DC3-A0D0-F2D8D8CE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3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2024-07-29T10:07:00Z</cp:lastPrinted>
  <dcterms:created xsi:type="dcterms:W3CDTF">2024-10-07T02:34:00Z</dcterms:created>
  <dcterms:modified xsi:type="dcterms:W3CDTF">2024-10-07T03:24:00Z</dcterms:modified>
</cp:coreProperties>
</file>